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91B4" w14:textId="77777777" w:rsidR="00EC1A2E" w:rsidRDefault="00EC1A2E" w:rsidP="00450DB4">
      <w:pPr>
        <w:jc w:val="center"/>
        <w:rPr>
          <w:color w:val="D60093"/>
          <w:sz w:val="40"/>
          <w:szCs w:val="40"/>
        </w:rPr>
      </w:pPr>
      <w:r>
        <w:rPr>
          <w:noProof/>
          <w:color w:val="D60093"/>
          <w:sz w:val="40"/>
          <w:szCs w:val="40"/>
          <w:lang w:eastAsia="en-GB"/>
        </w:rPr>
        <w:drawing>
          <wp:inline distT="0" distB="0" distL="0" distR="0" wp14:anchorId="06F9B989" wp14:editId="354F5EDD">
            <wp:extent cx="1971675" cy="10414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ett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242" cy="1043861"/>
                    </a:xfrm>
                    <a:prstGeom prst="rect">
                      <a:avLst/>
                    </a:prstGeom>
                  </pic:spPr>
                </pic:pic>
              </a:graphicData>
            </a:graphic>
          </wp:inline>
        </w:drawing>
      </w:r>
    </w:p>
    <w:p w14:paraId="5E257E0E" w14:textId="77777777" w:rsidR="00450DB4" w:rsidRDefault="00D747CF" w:rsidP="00450DB4">
      <w:pPr>
        <w:jc w:val="center"/>
        <w:rPr>
          <w:color w:val="D60093"/>
          <w:sz w:val="40"/>
          <w:szCs w:val="40"/>
        </w:rPr>
      </w:pPr>
      <w:r>
        <w:rPr>
          <w:color w:val="D60093"/>
          <w:sz w:val="40"/>
          <w:szCs w:val="40"/>
        </w:rPr>
        <w:t>Diversity Data</w:t>
      </w:r>
    </w:p>
    <w:p w14:paraId="5F61CCDB" w14:textId="77777777" w:rsidR="00F2383C" w:rsidRDefault="00F2383C" w:rsidP="00B84E1E">
      <w:pPr>
        <w:spacing w:line="240" w:lineRule="auto"/>
        <w:rPr>
          <w:color w:val="000000" w:themeColor="text1"/>
        </w:rPr>
      </w:pPr>
    </w:p>
    <w:p w14:paraId="0031562B" w14:textId="0B289C47" w:rsidR="00F2383C" w:rsidRDefault="00D747CF" w:rsidP="00183EE3">
      <w:pPr>
        <w:spacing w:after="0" w:line="240" w:lineRule="auto"/>
        <w:jc w:val="both"/>
        <w:rPr>
          <w:color w:val="000000" w:themeColor="text1"/>
        </w:rPr>
      </w:pPr>
      <w:r>
        <w:rPr>
          <w:color w:val="000000" w:themeColor="text1"/>
        </w:rPr>
        <w:t>During May and June 2019, Burnetts invited all employees and Partners to take part in the anonymous SRA diversity survey to enable the firm to undertake diversity monitoring of its workforce.</w:t>
      </w:r>
    </w:p>
    <w:p w14:paraId="5F51E636" w14:textId="63F98D77" w:rsidR="00D747CF" w:rsidRDefault="00D747CF" w:rsidP="00183EE3">
      <w:pPr>
        <w:spacing w:after="0" w:line="240" w:lineRule="auto"/>
        <w:jc w:val="both"/>
        <w:rPr>
          <w:color w:val="000000" w:themeColor="text1"/>
        </w:rPr>
      </w:pPr>
    </w:p>
    <w:p w14:paraId="7FC36B56" w14:textId="51D28F5A" w:rsidR="00F2383C" w:rsidRDefault="00D747CF" w:rsidP="00183EE3">
      <w:pPr>
        <w:spacing w:after="0" w:line="240" w:lineRule="auto"/>
        <w:jc w:val="both"/>
        <w:rPr>
          <w:color w:val="000000" w:themeColor="text1"/>
        </w:rPr>
      </w:pPr>
      <w:r>
        <w:rPr>
          <w:color w:val="000000" w:themeColor="text1"/>
        </w:rPr>
        <w:t>At the time Burnetts had 165 employees and partners of which 111 responded to the survey.  The results revealed the following:</w:t>
      </w:r>
    </w:p>
    <w:p w14:paraId="15D23E99" w14:textId="3DB83153" w:rsidR="00183EE3" w:rsidRDefault="00183EE3" w:rsidP="00183EE3">
      <w:pPr>
        <w:spacing w:after="0" w:line="240" w:lineRule="auto"/>
        <w:jc w:val="both"/>
        <w:rPr>
          <w:color w:val="000000" w:themeColor="text1"/>
        </w:rPr>
      </w:pPr>
    </w:p>
    <w:p w14:paraId="260459AA" w14:textId="62D868A0" w:rsidR="00183EE3" w:rsidRDefault="00183EE3" w:rsidP="00183EE3">
      <w:pPr>
        <w:spacing w:after="0" w:line="240" w:lineRule="auto"/>
        <w:jc w:val="center"/>
        <w:rPr>
          <w:color w:val="000000" w:themeColor="text1"/>
        </w:rPr>
      </w:pPr>
      <w:r>
        <w:rPr>
          <w:noProof/>
          <w:color w:val="000000" w:themeColor="text1"/>
        </w:rPr>
        <w:drawing>
          <wp:inline distT="0" distB="0" distL="0" distR="0" wp14:anchorId="2332B032" wp14:editId="382A859C">
            <wp:extent cx="3573780" cy="19888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9511DC" w14:textId="7ADAF6F7" w:rsidR="00183EE3" w:rsidRDefault="00183EE3" w:rsidP="00183EE3">
      <w:pPr>
        <w:spacing w:after="0" w:line="240" w:lineRule="auto"/>
        <w:jc w:val="both"/>
        <w:rPr>
          <w:color w:val="000000" w:themeColor="text1"/>
        </w:rPr>
      </w:pPr>
    </w:p>
    <w:p w14:paraId="3D415DF6" w14:textId="0FBE8681" w:rsidR="00183EE3" w:rsidRDefault="00183EE3" w:rsidP="00183EE3">
      <w:pPr>
        <w:spacing w:after="0" w:line="240" w:lineRule="auto"/>
        <w:jc w:val="both"/>
        <w:rPr>
          <w:color w:val="000000" w:themeColor="text1"/>
        </w:rPr>
      </w:pPr>
    </w:p>
    <w:p w14:paraId="2C11CC14" w14:textId="41CEDA21" w:rsidR="00183EE3" w:rsidRDefault="00183EE3" w:rsidP="00183EE3">
      <w:pPr>
        <w:spacing w:after="0" w:line="240" w:lineRule="auto"/>
        <w:jc w:val="both"/>
        <w:rPr>
          <w:color w:val="000000" w:themeColor="text1"/>
        </w:rPr>
      </w:pPr>
    </w:p>
    <w:p w14:paraId="37930D0A" w14:textId="49060FD2" w:rsidR="00183EE3" w:rsidRDefault="00183EE3" w:rsidP="00183EE3">
      <w:pPr>
        <w:spacing w:after="0" w:line="240" w:lineRule="auto"/>
        <w:jc w:val="center"/>
        <w:rPr>
          <w:color w:val="000000" w:themeColor="text1"/>
        </w:rPr>
      </w:pPr>
      <w:r>
        <w:rPr>
          <w:noProof/>
          <w:color w:val="000000" w:themeColor="text1"/>
        </w:rPr>
        <w:drawing>
          <wp:inline distT="0" distB="0" distL="0" distR="0" wp14:anchorId="7F435C72" wp14:editId="542D7C76">
            <wp:extent cx="3619500" cy="1965960"/>
            <wp:effectExtent l="0" t="0" r="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99CC66" w14:textId="694D40E9" w:rsidR="00B14174" w:rsidRDefault="00B14174" w:rsidP="00183EE3">
      <w:pPr>
        <w:spacing w:after="0" w:line="240" w:lineRule="auto"/>
        <w:jc w:val="center"/>
        <w:rPr>
          <w:color w:val="000000" w:themeColor="text1"/>
        </w:rPr>
      </w:pPr>
    </w:p>
    <w:p w14:paraId="53C0206E" w14:textId="5A5A27E5" w:rsidR="00B14174" w:rsidRDefault="00B14174" w:rsidP="00183EE3">
      <w:pPr>
        <w:spacing w:after="0" w:line="240" w:lineRule="auto"/>
        <w:jc w:val="center"/>
        <w:rPr>
          <w:color w:val="000000" w:themeColor="text1"/>
        </w:rPr>
      </w:pPr>
      <w:r>
        <w:rPr>
          <w:noProof/>
          <w:color w:val="000000" w:themeColor="text1"/>
        </w:rPr>
        <w:drawing>
          <wp:inline distT="0" distB="0" distL="0" distR="0" wp14:anchorId="4CD30DA7" wp14:editId="067BE704">
            <wp:extent cx="3688080" cy="2034540"/>
            <wp:effectExtent l="0" t="0" r="762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B952CF" w14:textId="13AAA824" w:rsidR="00267605" w:rsidRDefault="00267605" w:rsidP="00183EE3">
      <w:pPr>
        <w:spacing w:after="0" w:line="240" w:lineRule="auto"/>
        <w:jc w:val="center"/>
        <w:rPr>
          <w:color w:val="000000" w:themeColor="text1"/>
        </w:rPr>
      </w:pPr>
    </w:p>
    <w:p w14:paraId="150137DC" w14:textId="68E73C51" w:rsidR="00267605" w:rsidRDefault="00267605" w:rsidP="00183EE3">
      <w:pPr>
        <w:spacing w:after="0" w:line="240" w:lineRule="auto"/>
        <w:jc w:val="center"/>
        <w:rPr>
          <w:color w:val="000000" w:themeColor="text1"/>
        </w:rPr>
      </w:pPr>
      <w:r>
        <w:rPr>
          <w:noProof/>
          <w:color w:val="000000" w:themeColor="text1"/>
        </w:rPr>
        <w:drawing>
          <wp:inline distT="0" distB="0" distL="0" distR="0" wp14:anchorId="1F613D70" wp14:editId="5ED40483">
            <wp:extent cx="3642360" cy="2514600"/>
            <wp:effectExtent l="0" t="0" r="152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01E584" w14:textId="71212552" w:rsidR="00267605" w:rsidRDefault="00267605" w:rsidP="00183EE3">
      <w:pPr>
        <w:spacing w:after="0" w:line="240" w:lineRule="auto"/>
        <w:jc w:val="center"/>
        <w:rPr>
          <w:color w:val="000000" w:themeColor="text1"/>
        </w:rPr>
      </w:pPr>
    </w:p>
    <w:p w14:paraId="1FA1C0B0" w14:textId="7CC23A9B" w:rsidR="00267605" w:rsidRDefault="00267605" w:rsidP="00183EE3">
      <w:pPr>
        <w:spacing w:after="0" w:line="240" w:lineRule="auto"/>
        <w:jc w:val="center"/>
        <w:rPr>
          <w:color w:val="000000" w:themeColor="text1"/>
        </w:rPr>
      </w:pPr>
      <w:r>
        <w:rPr>
          <w:noProof/>
          <w:color w:val="000000" w:themeColor="text1"/>
        </w:rPr>
        <w:drawing>
          <wp:inline distT="0" distB="0" distL="0" distR="0" wp14:anchorId="3EB48BDD" wp14:editId="2657436C">
            <wp:extent cx="3703320" cy="208788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4F4B3D" w14:textId="5AAA8D85" w:rsidR="00267605" w:rsidRDefault="00267605" w:rsidP="00183EE3">
      <w:pPr>
        <w:spacing w:after="0" w:line="240" w:lineRule="auto"/>
        <w:jc w:val="center"/>
        <w:rPr>
          <w:color w:val="000000" w:themeColor="text1"/>
        </w:rPr>
      </w:pPr>
    </w:p>
    <w:p w14:paraId="5C040F8A" w14:textId="4DB1DF33" w:rsidR="00267605" w:rsidRPr="00183EE3" w:rsidRDefault="00267605" w:rsidP="00183EE3">
      <w:pPr>
        <w:spacing w:after="0" w:line="240" w:lineRule="auto"/>
        <w:jc w:val="center"/>
        <w:rPr>
          <w:color w:val="000000" w:themeColor="text1"/>
        </w:rPr>
      </w:pPr>
      <w:r>
        <w:rPr>
          <w:noProof/>
          <w:color w:val="000000" w:themeColor="text1"/>
        </w:rPr>
        <w:drawing>
          <wp:inline distT="0" distB="0" distL="0" distR="0" wp14:anchorId="3BCC9513" wp14:editId="54426EFE">
            <wp:extent cx="3627120" cy="2423160"/>
            <wp:effectExtent l="0" t="0" r="1143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267605" w:rsidRPr="00183EE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2701" w14:textId="77777777" w:rsidR="00BB7A57" w:rsidRDefault="00BB7A57" w:rsidP="002177BA">
      <w:pPr>
        <w:spacing w:after="0" w:line="240" w:lineRule="auto"/>
      </w:pPr>
      <w:r>
        <w:separator/>
      </w:r>
    </w:p>
  </w:endnote>
  <w:endnote w:type="continuationSeparator" w:id="0">
    <w:p w14:paraId="6F3F2B32" w14:textId="77777777" w:rsidR="00BB7A57" w:rsidRDefault="00BB7A57" w:rsidP="0021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85E0" w14:textId="77777777" w:rsidR="002B00FE" w:rsidRDefault="002B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D700" w14:textId="77777777" w:rsidR="002B00FE" w:rsidRDefault="002B0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008E" w14:textId="77777777" w:rsidR="002B00FE" w:rsidRDefault="002B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B47B" w14:textId="77777777" w:rsidR="00BB7A57" w:rsidRDefault="00BB7A57" w:rsidP="002177BA">
      <w:pPr>
        <w:spacing w:after="0" w:line="240" w:lineRule="auto"/>
      </w:pPr>
      <w:r>
        <w:separator/>
      </w:r>
    </w:p>
  </w:footnote>
  <w:footnote w:type="continuationSeparator" w:id="0">
    <w:p w14:paraId="2100A177" w14:textId="77777777" w:rsidR="00BB7A57" w:rsidRDefault="00BB7A57" w:rsidP="0021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BB29" w14:textId="77777777" w:rsidR="002177BA" w:rsidRDefault="0021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3C38" w14:textId="77777777" w:rsidR="002177BA" w:rsidRDefault="00217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27FA" w14:textId="77777777" w:rsidR="002177BA" w:rsidRDefault="0021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156"/>
    <w:multiLevelType w:val="hybridMultilevel"/>
    <w:tmpl w:val="119A9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F197E"/>
    <w:multiLevelType w:val="hybridMultilevel"/>
    <w:tmpl w:val="3888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916DD"/>
    <w:multiLevelType w:val="hybridMultilevel"/>
    <w:tmpl w:val="D4426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C77165"/>
    <w:multiLevelType w:val="hybridMultilevel"/>
    <w:tmpl w:val="003C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C7FE9"/>
    <w:multiLevelType w:val="hybridMultilevel"/>
    <w:tmpl w:val="D598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85CA5"/>
    <w:multiLevelType w:val="hybridMultilevel"/>
    <w:tmpl w:val="C0C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24568"/>
    <w:multiLevelType w:val="hybridMultilevel"/>
    <w:tmpl w:val="F8C6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13484"/>
    <w:multiLevelType w:val="hybridMultilevel"/>
    <w:tmpl w:val="C19C2F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E5441"/>
    <w:multiLevelType w:val="hybridMultilevel"/>
    <w:tmpl w:val="3598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256E0"/>
    <w:multiLevelType w:val="hybridMultilevel"/>
    <w:tmpl w:val="2084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4"/>
  </w:num>
  <w:num w:numId="6">
    <w:abstractNumId w:val="2"/>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BA"/>
    <w:rsid w:val="000A58F0"/>
    <w:rsid w:val="001536CE"/>
    <w:rsid w:val="001660FB"/>
    <w:rsid w:val="00183EE3"/>
    <w:rsid w:val="00187A49"/>
    <w:rsid w:val="002177BA"/>
    <w:rsid w:val="00226D16"/>
    <w:rsid w:val="00267605"/>
    <w:rsid w:val="002B00FE"/>
    <w:rsid w:val="003E5ACE"/>
    <w:rsid w:val="003E75FE"/>
    <w:rsid w:val="00450DB4"/>
    <w:rsid w:val="004A60B7"/>
    <w:rsid w:val="00587B6C"/>
    <w:rsid w:val="007659A6"/>
    <w:rsid w:val="007B7B52"/>
    <w:rsid w:val="007E58EF"/>
    <w:rsid w:val="008E1F17"/>
    <w:rsid w:val="009F6B0E"/>
    <w:rsid w:val="00A07CFF"/>
    <w:rsid w:val="00A43C68"/>
    <w:rsid w:val="00A60D35"/>
    <w:rsid w:val="00AF5280"/>
    <w:rsid w:val="00B14174"/>
    <w:rsid w:val="00B84E1E"/>
    <w:rsid w:val="00BB7A57"/>
    <w:rsid w:val="00C52254"/>
    <w:rsid w:val="00C74545"/>
    <w:rsid w:val="00D747CF"/>
    <w:rsid w:val="00DE3A12"/>
    <w:rsid w:val="00E350E5"/>
    <w:rsid w:val="00E61034"/>
    <w:rsid w:val="00EC1A2E"/>
    <w:rsid w:val="00F2383C"/>
    <w:rsid w:val="00FC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A4A5"/>
  <w15:chartTrackingRefBased/>
  <w15:docId w15:val="{C0F125EC-CB58-41B8-B743-3F063154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BA"/>
  </w:style>
  <w:style w:type="paragraph" w:styleId="Footer">
    <w:name w:val="footer"/>
    <w:basedOn w:val="Normal"/>
    <w:link w:val="FooterChar"/>
    <w:uiPriority w:val="99"/>
    <w:unhideWhenUsed/>
    <w:rsid w:val="00217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BA"/>
  </w:style>
  <w:style w:type="table" w:styleId="TableGrid">
    <w:name w:val="Table Grid"/>
    <w:basedOn w:val="TableNormal"/>
    <w:uiPriority w:val="39"/>
    <w:rsid w:val="00A4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3C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43C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uiPriority w:val="20"/>
    <w:qFormat/>
    <w:rsid w:val="00450DB4"/>
    <w:rPr>
      <w:i/>
      <w:iCs/>
    </w:rPr>
  </w:style>
  <w:style w:type="paragraph" w:styleId="ListParagraph">
    <w:name w:val="List Paragraph"/>
    <w:basedOn w:val="Normal"/>
    <w:uiPriority w:val="34"/>
    <w:qFormat/>
    <w:rsid w:val="00450DB4"/>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50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Gender Spilt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Male</c:v>
                </c:pt>
                <c:pt idx="1">
                  <c:v>Female</c:v>
                </c:pt>
              </c:strCache>
            </c:strRef>
          </c:cat>
          <c:val>
            <c:numRef>
              <c:f>Sheet1!$B$2:$B$3</c:f>
              <c:numCache>
                <c:formatCode>General</c:formatCode>
                <c:ptCount val="2"/>
                <c:pt idx="0">
                  <c:v>23</c:v>
                </c:pt>
                <c:pt idx="1">
                  <c:v>88</c:v>
                </c:pt>
              </c:numCache>
            </c:numRef>
          </c:val>
          <c:extLst>
            <c:ext xmlns:c16="http://schemas.microsoft.com/office/drawing/2014/chart" uri="{C3380CC4-5D6E-409C-BE32-E72D297353CC}">
              <c16:uniqueId val="{00000000-1087-49A4-8341-4FB982A943C1}"/>
            </c:ext>
          </c:extLst>
        </c:ser>
        <c:dLbls>
          <c:showLegendKey val="0"/>
          <c:showVal val="0"/>
          <c:showCatName val="0"/>
          <c:showSerName val="0"/>
          <c:showPercent val="0"/>
          <c:showBubbleSize val="0"/>
        </c:dLbls>
        <c:gapWidth val="219"/>
        <c:overlap val="-27"/>
        <c:axId val="516837936"/>
        <c:axId val="516838264"/>
      </c:barChart>
      <c:catAx>
        <c:axId val="51683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838264"/>
        <c:crosses val="autoZero"/>
        <c:auto val="1"/>
        <c:lblAlgn val="ctr"/>
        <c:lblOffset val="100"/>
        <c:noMultiLvlLbl val="0"/>
      </c:catAx>
      <c:valAx>
        <c:axId val="516838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837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16-24</c:v>
                </c:pt>
                <c:pt idx="1">
                  <c:v>25-34</c:v>
                </c:pt>
                <c:pt idx="2">
                  <c:v>35-44</c:v>
                </c:pt>
                <c:pt idx="3">
                  <c:v>45/54</c:v>
                </c:pt>
                <c:pt idx="4">
                  <c:v>55+</c:v>
                </c:pt>
              </c:strCache>
            </c:strRef>
          </c:cat>
          <c:val>
            <c:numRef>
              <c:f>Sheet1!$B$2:$B$6</c:f>
              <c:numCache>
                <c:formatCode>General</c:formatCode>
                <c:ptCount val="5"/>
                <c:pt idx="0">
                  <c:v>15</c:v>
                </c:pt>
                <c:pt idx="1">
                  <c:v>30</c:v>
                </c:pt>
                <c:pt idx="2">
                  <c:v>18</c:v>
                </c:pt>
                <c:pt idx="3">
                  <c:v>29</c:v>
                </c:pt>
                <c:pt idx="4">
                  <c:v>19</c:v>
                </c:pt>
              </c:numCache>
            </c:numRef>
          </c:val>
          <c:extLst>
            <c:ext xmlns:c16="http://schemas.microsoft.com/office/drawing/2014/chart" uri="{C3380CC4-5D6E-409C-BE32-E72D297353CC}">
              <c16:uniqueId val="{00000000-02C5-4E0D-A454-8411236BECB3}"/>
            </c:ext>
          </c:extLst>
        </c:ser>
        <c:dLbls>
          <c:showLegendKey val="0"/>
          <c:showVal val="0"/>
          <c:showCatName val="0"/>
          <c:showSerName val="0"/>
          <c:showPercent val="0"/>
          <c:showBubbleSize val="0"/>
        </c:dLbls>
        <c:gapWidth val="219"/>
        <c:overlap val="-27"/>
        <c:axId val="345265408"/>
        <c:axId val="345265736"/>
      </c:barChart>
      <c:catAx>
        <c:axId val="34526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65736"/>
        <c:crosses val="autoZero"/>
        <c:auto val="1"/>
        <c:lblAlgn val="ctr"/>
        <c:lblOffset val="100"/>
        <c:noMultiLvlLbl val="0"/>
      </c:catAx>
      <c:valAx>
        <c:axId val="345265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65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Religion</a:t>
            </a:r>
            <a:r>
              <a:rPr lang="en-US" baseline="0"/>
              <a:t> or Belief</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Christian</c:v>
                </c:pt>
                <c:pt idx="1">
                  <c:v>No religion or Belief </c:v>
                </c:pt>
                <c:pt idx="2">
                  <c:v>Any other religion or belief</c:v>
                </c:pt>
              </c:strCache>
            </c:strRef>
          </c:cat>
          <c:val>
            <c:numRef>
              <c:f>Sheet1!$B$2:$B$4</c:f>
              <c:numCache>
                <c:formatCode>General</c:formatCode>
                <c:ptCount val="3"/>
                <c:pt idx="0">
                  <c:v>57</c:v>
                </c:pt>
                <c:pt idx="1">
                  <c:v>45</c:v>
                </c:pt>
                <c:pt idx="2">
                  <c:v>7</c:v>
                </c:pt>
              </c:numCache>
            </c:numRef>
          </c:val>
          <c:extLst>
            <c:ext xmlns:c16="http://schemas.microsoft.com/office/drawing/2014/chart" uri="{C3380CC4-5D6E-409C-BE32-E72D297353CC}">
              <c16:uniqueId val="{00000000-4542-46D2-AB30-67FBFF2049C4}"/>
            </c:ext>
          </c:extLst>
        </c:ser>
        <c:dLbls>
          <c:showLegendKey val="0"/>
          <c:showVal val="0"/>
          <c:showCatName val="0"/>
          <c:showSerName val="0"/>
          <c:showPercent val="0"/>
          <c:showBubbleSize val="0"/>
        </c:dLbls>
        <c:gapWidth val="219"/>
        <c:overlap val="-27"/>
        <c:axId val="621430888"/>
        <c:axId val="621434496"/>
      </c:barChart>
      <c:catAx>
        <c:axId val="62143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434496"/>
        <c:crosses val="autoZero"/>
        <c:auto val="1"/>
        <c:lblAlgn val="ctr"/>
        <c:lblOffset val="100"/>
        <c:noMultiLvlLbl val="0"/>
      </c:catAx>
      <c:valAx>
        <c:axId val="62143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430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Schooling/Education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State run or funded school</c:v>
                </c:pt>
                <c:pt idx="1">
                  <c:v>Independent School or other education</c:v>
                </c:pt>
              </c:strCache>
            </c:strRef>
          </c:cat>
          <c:val>
            <c:numRef>
              <c:f>Sheet1!$B$2:$B$3</c:f>
              <c:numCache>
                <c:formatCode>General</c:formatCode>
                <c:ptCount val="2"/>
                <c:pt idx="0">
                  <c:v>98</c:v>
                </c:pt>
                <c:pt idx="1">
                  <c:v>13</c:v>
                </c:pt>
              </c:numCache>
            </c:numRef>
          </c:val>
          <c:extLst>
            <c:ext xmlns:c16="http://schemas.microsoft.com/office/drawing/2014/chart" uri="{C3380CC4-5D6E-409C-BE32-E72D297353CC}">
              <c16:uniqueId val="{00000000-358F-4B52-BA82-9AA083DDC577}"/>
            </c:ext>
          </c:extLst>
        </c:ser>
        <c:dLbls>
          <c:showLegendKey val="0"/>
          <c:showVal val="0"/>
          <c:showCatName val="0"/>
          <c:showSerName val="0"/>
          <c:showPercent val="0"/>
          <c:showBubbleSize val="0"/>
        </c:dLbls>
        <c:gapWidth val="219"/>
        <c:overlap val="-27"/>
        <c:axId val="347361480"/>
        <c:axId val="347362136"/>
      </c:barChart>
      <c:catAx>
        <c:axId val="34736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362136"/>
        <c:crosses val="autoZero"/>
        <c:auto val="1"/>
        <c:lblAlgn val="ctr"/>
        <c:lblOffset val="100"/>
        <c:noMultiLvlLbl val="0"/>
      </c:catAx>
      <c:valAx>
        <c:axId val="347362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361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Primary</a:t>
            </a:r>
            <a:r>
              <a:rPr lang="en-US" baseline="0"/>
              <a:t> carer for a child or children under 18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Sheet1!$B$2:$B$3</c:f>
              <c:numCache>
                <c:formatCode>General</c:formatCode>
                <c:ptCount val="2"/>
                <c:pt idx="0">
                  <c:v>32</c:v>
                </c:pt>
                <c:pt idx="1">
                  <c:v>79</c:v>
                </c:pt>
              </c:numCache>
            </c:numRef>
          </c:val>
          <c:extLst>
            <c:ext xmlns:c16="http://schemas.microsoft.com/office/drawing/2014/chart" uri="{C3380CC4-5D6E-409C-BE32-E72D297353CC}">
              <c16:uniqueId val="{00000000-A477-4FD6-B030-0E5F69A6CA63}"/>
            </c:ext>
          </c:extLst>
        </c:ser>
        <c:dLbls>
          <c:showLegendKey val="0"/>
          <c:showVal val="0"/>
          <c:showCatName val="0"/>
          <c:showSerName val="0"/>
          <c:showPercent val="0"/>
          <c:showBubbleSize val="0"/>
        </c:dLbls>
        <c:gapWidth val="219"/>
        <c:overlap val="-27"/>
        <c:axId val="345276888"/>
        <c:axId val="345284104"/>
      </c:barChart>
      <c:catAx>
        <c:axId val="34527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84104"/>
        <c:crosses val="autoZero"/>
        <c:auto val="1"/>
        <c:lblAlgn val="ctr"/>
        <c:lblOffset val="100"/>
        <c:noMultiLvlLbl val="0"/>
      </c:catAx>
      <c:valAx>
        <c:axId val="345284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76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Unpaid carer for someone with long term ill health</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c:v>
                </c:pt>
                <c:pt idx="1">
                  <c:v>No</c:v>
                </c:pt>
                <c:pt idx="2">
                  <c:v>Prefer not to say</c:v>
                </c:pt>
              </c:strCache>
            </c:strRef>
          </c:cat>
          <c:val>
            <c:numRef>
              <c:f>Sheet1!$B$2:$B$4</c:f>
              <c:numCache>
                <c:formatCode>General</c:formatCode>
                <c:ptCount val="3"/>
                <c:pt idx="0">
                  <c:v>14</c:v>
                </c:pt>
                <c:pt idx="1">
                  <c:v>93</c:v>
                </c:pt>
                <c:pt idx="2">
                  <c:v>4</c:v>
                </c:pt>
              </c:numCache>
            </c:numRef>
          </c:val>
          <c:extLst>
            <c:ext xmlns:c16="http://schemas.microsoft.com/office/drawing/2014/chart" uri="{C3380CC4-5D6E-409C-BE32-E72D297353CC}">
              <c16:uniqueId val="{00000000-93FB-47E8-B27F-34AF99721B25}"/>
            </c:ext>
          </c:extLst>
        </c:ser>
        <c:dLbls>
          <c:showLegendKey val="0"/>
          <c:showVal val="0"/>
          <c:showCatName val="0"/>
          <c:showSerName val="0"/>
          <c:showPercent val="0"/>
          <c:showBubbleSize val="0"/>
        </c:dLbls>
        <c:gapWidth val="219"/>
        <c:overlap val="-27"/>
        <c:axId val="621383656"/>
        <c:axId val="621377424"/>
      </c:barChart>
      <c:catAx>
        <c:axId val="62138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377424"/>
        <c:crosses val="autoZero"/>
        <c:auto val="1"/>
        <c:lblAlgn val="ctr"/>
        <c:lblOffset val="100"/>
        <c:noMultiLvlLbl val="0"/>
      </c:catAx>
      <c:valAx>
        <c:axId val="62137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383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Dawson</dc:creator>
  <cp:keywords/>
  <dc:description/>
  <cp:lastModifiedBy>Gillian Carey</cp:lastModifiedBy>
  <cp:revision>2</cp:revision>
  <cp:lastPrinted>2017-02-13T16:55:00Z</cp:lastPrinted>
  <dcterms:created xsi:type="dcterms:W3CDTF">2019-09-20T12:57:00Z</dcterms:created>
  <dcterms:modified xsi:type="dcterms:W3CDTF">2019-09-20T12:57:00Z</dcterms:modified>
</cp:coreProperties>
</file>